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350" w:rsidRPr="00745A22" w:rsidRDefault="00423350" w:rsidP="00423350">
      <w:pPr>
        <w:jc w:val="center"/>
        <w:rPr>
          <w:b/>
          <w:sz w:val="28"/>
          <w:szCs w:val="28"/>
          <w:lang w:val="uk-UA"/>
        </w:rPr>
      </w:pPr>
      <w:r w:rsidRPr="00745A22">
        <w:rPr>
          <w:b/>
          <w:sz w:val="28"/>
          <w:szCs w:val="28"/>
          <w:lang w:val="uk-UA"/>
        </w:rPr>
        <w:t>8 клас</w:t>
      </w:r>
    </w:p>
    <w:p w:rsidR="00423350" w:rsidRPr="00B1596C" w:rsidRDefault="00423350" w:rsidP="00423350">
      <w:pPr>
        <w:jc w:val="both"/>
        <w:rPr>
          <w:sz w:val="20"/>
          <w:szCs w:val="20"/>
          <w:lang w:val="uk-UA"/>
        </w:rPr>
      </w:pPr>
      <w:r w:rsidRPr="00BE2A12">
        <w:rPr>
          <w:b/>
          <w:i/>
          <w:sz w:val="28"/>
          <w:szCs w:val="28"/>
          <w:lang w:val="uk-UA"/>
        </w:rPr>
        <w:t>8.1.</w:t>
      </w:r>
      <w:r w:rsidRPr="00745A22">
        <w:rPr>
          <w:lang w:val="uk-UA"/>
        </w:rPr>
        <w:t xml:space="preserve"> </w:t>
      </w:r>
      <w:r w:rsidRPr="00D97A31">
        <w:rPr>
          <w:lang w:val="uk-UA"/>
        </w:rPr>
        <w:t>Розв’</w:t>
      </w:r>
      <w:r>
        <w:rPr>
          <w:lang w:val="uk-UA"/>
        </w:rPr>
        <w:t>яжіть</w:t>
      </w:r>
      <w:r w:rsidRPr="00D97A31">
        <w:rPr>
          <w:lang w:val="uk-UA"/>
        </w:rPr>
        <w:t xml:space="preserve"> систему рівнянь: </w:t>
      </w:r>
      <w:r w:rsidRPr="006268D8">
        <w:rPr>
          <w:position w:val="-42"/>
          <w:lang w:val="uk-UA"/>
        </w:rPr>
        <w:object w:dxaOrig="2799"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49.5pt" o:ole="">
            <v:imagedata r:id="rId4" o:title=""/>
          </v:shape>
          <o:OLEObject Type="Embed" ProgID="Equation.3" ShapeID="_x0000_i1025" DrawAspect="Content" ObjectID="_1453286439" r:id="rId5"/>
        </w:object>
      </w:r>
    </w:p>
    <w:p w:rsidR="00423350" w:rsidRPr="00423350" w:rsidRDefault="00423350" w:rsidP="00423350">
      <w:pPr>
        <w:jc w:val="both"/>
        <w:rPr>
          <w:sz w:val="20"/>
          <w:szCs w:val="20"/>
          <w:lang w:val="uk-UA"/>
        </w:rPr>
      </w:pPr>
      <w:r w:rsidRPr="00BE2A12">
        <w:rPr>
          <w:b/>
          <w:i/>
          <w:sz w:val="28"/>
          <w:szCs w:val="28"/>
          <w:lang w:val="uk-UA"/>
        </w:rPr>
        <w:t>8.2.</w:t>
      </w:r>
      <w:r>
        <w:rPr>
          <w:b/>
          <w:i/>
          <w:sz w:val="28"/>
          <w:szCs w:val="28"/>
          <w:lang w:val="uk-UA"/>
        </w:rPr>
        <w:t xml:space="preserve"> </w:t>
      </w:r>
      <w:r>
        <w:rPr>
          <w:lang w:val="uk-UA"/>
        </w:rPr>
        <w:t xml:space="preserve">На шахівниці </w:t>
      </w:r>
      <w:r w:rsidRPr="00C36C01">
        <w:rPr>
          <w:position w:val="-6"/>
          <w:lang w:val="uk-UA"/>
        </w:rPr>
        <w:object w:dxaOrig="540" w:dyaOrig="300">
          <v:shape id="_x0000_i1026" type="#_x0000_t75" style="width:27pt;height:15pt" o:ole="">
            <v:imagedata r:id="rId6" o:title=""/>
          </v:shape>
          <o:OLEObject Type="Embed" ProgID="Equation.3" ShapeID="_x0000_i1026" DrawAspect="Content" ObjectID="_1453286440" r:id="rId7"/>
        </w:object>
      </w:r>
      <w:r>
        <w:rPr>
          <w:lang w:val="uk-UA"/>
        </w:rPr>
        <w:t xml:space="preserve"> в лівому нижньому куті стоїть тура. Двоє гравців ходять по черзі. Перший за один хід пересуває туру на будь-яку кількість клітинок по вертикалі вгору чи вниз, а другий – по горизонталі вправо чи вліво. Якщо під час гри тура перетнула клітину (зупинялась на ній або проходила вздовж), то ще раз перетинати таку клітину забороняється. Програє той, хто не може зробити черговий хід. Хто виграє у цій грі?</w:t>
      </w:r>
    </w:p>
    <w:p w:rsidR="00423350" w:rsidRPr="00D97A31" w:rsidRDefault="00423350" w:rsidP="00423350">
      <w:pPr>
        <w:jc w:val="both"/>
        <w:rPr>
          <w:lang w:val="uk-UA"/>
        </w:rPr>
      </w:pPr>
      <w:r w:rsidRPr="00BE2A12">
        <w:rPr>
          <w:b/>
          <w:i/>
          <w:sz w:val="28"/>
          <w:szCs w:val="28"/>
          <w:lang w:val="uk-UA"/>
        </w:rPr>
        <w:t>8.3</w:t>
      </w:r>
      <w:r w:rsidRPr="00817A1D">
        <w:rPr>
          <w:lang w:val="uk-UA"/>
        </w:rPr>
        <w:t xml:space="preserve"> </w:t>
      </w:r>
      <w:r>
        <w:rPr>
          <w:lang w:val="uk-UA"/>
        </w:rPr>
        <w:t xml:space="preserve">У рівнобедреному трикутнику </w:t>
      </w:r>
      <w:r w:rsidRPr="00A346D2">
        <w:rPr>
          <w:position w:val="-6"/>
          <w:lang w:val="uk-UA"/>
        </w:rPr>
        <w:object w:dxaOrig="639" w:dyaOrig="300">
          <v:shape id="_x0000_i1027" type="#_x0000_t75" style="width:31.5pt;height:15pt" o:ole="">
            <v:imagedata r:id="rId8" o:title=""/>
          </v:shape>
          <o:OLEObject Type="Embed" ProgID="Equation.3" ShapeID="_x0000_i1027" DrawAspect="Content" ObjectID="_1453286441" r:id="rId9"/>
        </w:object>
      </w:r>
      <w:r>
        <w:rPr>
          <w:lang w:val="uk-UA"/>
        </w:rPr>
        <w:t xml:space="preserve"> </w:t>
      </w:r>
      <w:r w:rsidRPr="006D487D">
        <w:rPr>
          <w:position w:val="-12"/>
          <w:lang w:val="uk-UA"/>
        </w:rPr>
        <w:object w:dxaOrig="1320" w:dyaOrig="360">
          <v:shape id="_x0000_i1028" type="#_x0000_t75" style="width:66pt;height:18.75pt" o:ole="">
            <v:imagedata r:id="rId10" o:title=""/>
          </v:shape>
          <o:OLEObject Type="Embed" ProgID="Equation.3" ShapeID="_x0000_i1028" DrawAspect="Content" ObjectID="_1453286442" r:id="rId11"/>
        </w:object>
      </w:r>
      <w:r>
        <w:rPr>
          <w:lang w:val="uk-UA"/>
        </w:rPr>
        <w:t xml:space="preserve"> </w:t>
      </w:r>
      <w:r w:rsidRPr="00A346D2">
        <w:rPr>
          <w:position w:val="-6"/>
          <w:lang w:val="uk-UA"/>
        </w:rPr>
        <w:object w:dxaOrig="1500" w:dyaOrig="300">
          <v:shape id="_x0000_i1029" type="#_x0000_t75" style="width:75pt;height:15pt" o:ole="">
            <v:imagedata r:id="rId12" o:title=""/>
          </v:shape>
          <o:OLEObject Type="Embed" ProgID="Equation.3" ShapeID="_x0000_i1029" DrawAspect="Content" ObjectID="_1453286443" r:id="rId13"/>
        </w:object>
      </w:r>
      <w:r>
        <w:rPr>
          <w:lang w:val="uk-UA"/>
        </w:rPr>
        <w:t xml:space="preserve">. На сторонах </w:t>
      </w:r>
      <w:r w:rsidRPr="00A346D2">
        <w:rPr>
          <w:position w:val="-4"/>
          <w:lang w:val="uk-UA"/>
        </w:rPr>
        <w:object w:dxaOrig="440" w:dyaOrig="279">
          <v:shape id="_x0000_i1030" type="#_x0000_t75" style="width:21.75pt;height:14.25pt" o:ole="">
            <v:imagedata r:id="rId14" o:title=""/>
          </v:shape>
          <o:OLEObject Type="Embed" ProgID="Equation.3" ShapeID="_x0000_i1030" DrawAspect="Content" ObjectID="_1453286444" r:id="rId15"/>
        </w:object>
      </w:r>
      <w:r>
        <w:rPr>
          <w:lang w:val="uk-UA"/>
        </w:rPr>
        <w:t xml:space="preserve"> і </w:t>
      </w:r>
      <w:r w:rsidRPr="006D487D">
        <w:rPr>
          <w:position w:val="-6"/>
          <w:lang w:val="uk-UA"/>
        </w:rPr>
        <w:object w:dxaOrig="460" w:dyaOrig="300">
          <v:shape id="_x0000_i1031" type="#_x0000_t75" style="width:22.5pt;height:15pt" o:ole="">
            <v:imagedata r:id="rId16" o:title=""/>
          </v:shape>
          <o:OLEObject Type="Embed" ProgID="Equation.3" ShapeID="_x0000_i1031" DrawAspect="Content" ObjectID="_1453286445" r:id="rId17"/>
        </w:object>
      </w:r>
      <w:r>
        <w:rPr>
          <w:lang w:val="uk-UA"/>
        </w:rPr>
        <w:t xml:space="preserve"> вибрані точки </w:t>
      </w:r>
      <w:r w:rsidRPr="00A346D2">
        <w:rPr>
          <w:position w:val="-4"/>
          <w:lang w:val="uk-UA"/>
        </w:rPr>
        <w:object w:dxaOrig="360" w:dyaOrig="279">
          <v:shape id="_x0000_i1032" type="#_x0000_t75" style="width:18.75pt;height:14.25pt" o:ole="">
            <v:imagedata r:id="rId18" o:title=""/>
          </v:shape>
          <o:OLEObject Type="Embed" ProgID="Equation.3" ShapeID="_x0000_i1032" DrawAspect="Content" ObjectID="_1453286446" r:id="rId19"/>
        </w:object>
      </w:r>
      <w:r>
        <w:rPr>
          <w:lang w:val="uk-UA"/>
        </w:rPr>
        <w:t xml:space="preserve"> і </w:t>
      </w:r>
      <w:r w:rsidRPr="006D487D">
        <w:rPr>
          <w:position w:val="-6"/>
          <w:lang w:val="uk-UA"/>
        </w:rPr>
        <w:object w:dxaOrig="300" w:dyaOrig="300">
          <v:shape id="_x0000_i1033" type="#_x0000_t75" style="width:15pt;height:15pt" o:ole="">
            <v:imagedata r:id="rId20" o:title=""/>
          </v:shape>
          <o:OLEObject Type="Embed" ProgID="Equation.3" ShapeID="_x0000_i1033" DrawAspect="Content" ObjectID="_1453286447" r:id="rId21"/>
        </w:object>
      </w:r>
      <w:r>
        <w:rPr>
          <w:lang w:val="uk-UA"/>
        </w:rPr>
        <w:t xml:space="preserve"> відповідно. Виявилось, що відрізок </w:t>
      </w:r>
      <w:r w:rsidRPr="00CA73DF">
        <w:rPr>
          <w:position w:val="-6"/>
          <w:lang w:val="uk-UA"/>
        </w:rPr>
        <w:object w:dxaOrig="520" w:dyaOrig="300">
          <v:shape id="_x0000_i1034" type="#_x0000_t75" style="width:26.25pt;height:15pt" o:ole="">
            <v:imagedata r:id="rId22" o:title=""/>
          </v:shape>
          <o:OLEObject Type="Embed" ProgID="Equation.3" ShapeID="_x0000_i1034" DrawAspect="Content" ObjectID="_1453286448" r:id="rId23"/>
        </w:object>
      </w:r>
      <w:r>
        <w:rPr>
          <w:lang w:val="uk-UA"/>
        </w:rPr>
        <w:t xml:space="preserve"> перпендикулярний до сторони </w:t>
      </w:r>
      <w:r w:rsidRPr="00CA73DF">
        <w:rPr>
          <w:position w:val="-6"/>
          <w:lang w:val="uk-UA"/>
        </w:rPr>
        <w:object w:dxaOrig="460" w:dyaOrig="300">
          <v:shape id="_x0000_i1035" type="#_x0000_t75" style="width:22.5pt;height:15pt" o:ole="">
            <v:imagedata r:id="rId24" o:title=""/>
          </v:shape>
          <o:OLEObject Type="Embed" ProgID="Equation.3" ShapeID="_x0000_i1035" DrawAspect="Content" ObjectID="_1453286449" r:id="rId25"/>
        </w:object>
      </w:r>
      <w:r>
        <w:rPr>
          <w:lang w:val="uk-UA"/>
        </w:rPr>
        <w:t xml:space="preserve"> і дорівнює половині сторони </w:t>
      </w:r>
      <w:r w:rsidRPr="00CA73DF">
        <w:rPr>
          <w:position w:val="-6"/>
          <w:lang w:val="uk-UA"/>
        </w:rPr>
        <w:object w:dxaOrig="460" w:dyaOrig="300">
          <v:shape id="_x0000_i1036" type="#_x0000_t75" style="width:22.5pt;height:15pt" o:ole="">
            <v:imagedata r:id="rId26" o:title=""/>
          </v:shape>
          <o:OLEObject Type="Embed" ProgID="Equation.3" ShapeID="_x0000_i1036" DrawAspect="Content" ObjectID="_1453286450" r:id="rId27"/>
        </w:object>
      </w:r>
      <w:r>
        <w:rPr>
          <w:lang w:val="uk-UA"/>
        </w:rPr>
        <w:t xml:space="preserve">. Доведіть, що </w:t>
      </w:r>
      <w:r w:rsidRPr="00CA73DF">
        <w:rPr>
          <w:position w:val="-6"/>
          <w:lang w:val="uk-UA"/>
        </w:rPr>
        <w:object w:dxaOrig="1219" w:dyaOrig="300">
          <v:shape id="_x0000_i1037" type="#_x0000_t75" style="width:60.75pt;height:15pt" o:ole="">
            <v:imagedata r:id="rId28" o:title=""/>
          </v:shape>
          <o:OLEObject Type="Embed" ProgID="Equation.3" ShapeID="_x0000_i1037" DrawAspect="Content" ObjectID="_1453286451" r:id="rId29"/>
        </w:object>
      </w:r>
      <w:r>
        <w:rPr>
          <w:lang w:val="uk-UA"/>
        </w:rPr>
        <w:t>.</w:t>
      </w:r>
    </w:p>
    <w:p w:rsidR="00423350" w:rsidRDefault="00423350" w:rsidP="00423350">
      <w:pPr>
        <w:jc w:val="both"/>
        <w:rPr>
          <w:lang w:val="uk-UA"/>
        </w:rPr>
      </w:pPr>
      <w:r w:rsidRPr="00BE2A12">
        <w:rPr>
          <w:b/>
          <w:i/>
          <w:sz w:val="28"/>
          <w:szCs w:val="28"/>
          <w:lang w:val="uk-UA"/>
        </w:rPr>
        <w:t>8.4.</w:t>
      </w:r>
      <w:r>
        <w:rPr>
          <w:lang w:val="uk-UA"/>
        </w:rPr>
        <w:t xml:space="preserve"> Позначимо через </w:t>
      </w:r>
      <w:r w:rsidRPr="00133ED2">
        <w:rPr>
          <w:position w:val="-12"/>
          <w:lang w:val="uk-UA"/>
        </w:rPr>
        <w:object w:dxaOrig="540" w:dyaOrig="360">
          <v:shape id="_x0000_i1038" type="#_x0000_t75" style="width:27pt;height:18.75pt" o:ole="">
            <v:imagedata r:id="rId30" o:title=""/>
          </v:shape>
          <o:OLEObject Type="Embed" ProgID="Equation.3" ShapeID="_x0000_i1038" DrawAspect="Content" ObjectID="_1453286452" r:id="rId31"/>
        </w:object>
      </w:r>
      <w:r>
        <w:rPr>
          <w:lang w:val="uk-UA"/>
        </w:rPr>
        <w:t xml:space="preserve"> кількість натуральних дільників числа </w:t>
      </w:r>
      <w:r w:rsidRPr="00133ED2">
        <w:rPr>
          <w:position w:val="-12"/>
          <w:lang w:val="uk-UA"/>
        </w:rPr>
        <w:object w:dxaOrig="260" w:dyaOrig="300">
          <v:shape id="_x0000_i1039" type="#_x0000_t75" style="width:13.5pt;height:15pt" o:ole="">
            <v:imagedata r:id="rId32" o:title=""/>
          </v:shape>
          <o:OLEObject Type="Embed" ProgID="Equation.3" ShapeID="_x0000_i1039" DrawAspect="Content" ObjectID="_1453286453" r:id="rId33"/>
        </w:object>
      </w:r>
      <w:r>
        <w:rPr>
          <w:lang w:val="uk-UA"/>
        </w:rPr>
        <w:t xml:space="preserve">. Знайдіть усі пари натуральних чисел </w:t>
      </w:r>
      <w:r w:rsidRPr="00133ED2">
        <w:rPr>
          <w:position w:val="-12"/>
          <w:lang w:val="uk-UA"/>
        </w:rPr>
        <w:object w:dxaOrig="720" w:dyaOrig="360">
          <v:shape id="_x0000_i1040" type="#_x0000_t75" style="width:36pt;height:18.75pt" o:ole="">
            <v:imagedata r:id="rId34" o:title=""/>
          </v:shape>
          <o:OLEObject Type="Embed" ProgID="Equation.3" ShapeID="_x0000_i1040" DrawAspect="Content" ObjectID="_1453286454" r:id="rId35"/>
        </w:object>
      </w:r>
      <w:r>
        <w:rPr>
          <w:lang w:val="uk-UA"/>
        </w:rPr>
        <w:t>, які задовольняють рівняння:</w:t>
      </w:r>
    </w:p>
    <w:p w:rsidR="00423350" w:rsidRDefault="00423350" w:rsidP="00423350">
      <w:pPr>
        <w:jc w:val="center"/>
        <w:rPr>
          <w:lang w:val="uk-UA"/>
        </w:rPr>
      </w:pPr>
      <w:r w:rsidRPr="00133ED2">
        <w:rPr>
          <w:position w:val="-12"/>
          <w:lang w:val="uk-UA"/>
        </w:rPr>
        <w:object w:dxaOrig="4200" w:dyaOrig="440">
          <v:shape id="_x0000_i1041" type="#_x0000_t75" style="width:210pt;height:21.75pt" o:ole="">
            <v:imagedata r:id="rId36" o:title=""/>
          </v:shape>
          <o:OLEObject Type="Embed" ProgID="Equation.3" ShapeID="_x0000_i1041" DrawAspect="Content" ObjectID="_1453286455" r:id="rId37"/>
        </w:object>
      </w:r>
      <w:r>
        <w:rPr>
          <w:lang w:val="uk-UA"/>
        </w:rPr>
        <w:t>.</w:t>
      </w:r>
    </w:p>
    <w:p w:rsidR="001C3B5E" w:rsidRDefault="001C3B5E" w:rsidP="00423350">
      <w:pPr>
        <w:jc w:val="center"/>
        <w:rPr>
          <w:b/>
          <w:sz w:val="28"/>
          <w:szCs w:val="28"/>
          <w:lang w:val="uk-UA"/>
        </w:rPr>
      </w:pPr>
    </w:p>
    <w:p w:rsidR="001C3B5E" w:rsidRDefault="001C3B5E" w:rsidP="00423350">
      <w:pPr>
        <w:jc w:val="center"/>
        <w:rPr>
          <w:b/>
          <w:sz w:val="28"/>
          <w:szCs w:val="28"/>
          <w:lang w:val="uk-UA"/>
        </w:rPr>
      </w:pPr>
    </w:p>
    <w:p w:rsidR="001C3B5E" w:rsidRDefault="001C3B5E" w:rsidP="001C3B5E">
      <w:pPr>
        <w:rPr>
          <w:b/>
          <w:sz w:val="28"/>
          <w:szCs w:val="28"/>
          <w:lang w:val="uk-UA"/>
        </w:rPr>
      </w:pPr>
    </w:p>
    <w:p w:rsidR="00423350" w:rsidRPr="00423350" w:rsidRDefault="001C3B5E" w:rsidP="001C3B5E">
      <w:pPr>
        <w:rPr>
          <w:lang w:val="uk-UA"/>
        </w:rPr>
      </w:pPr>
      <w:r>
        <w:rPr>
          <w:b/>
          <w:sz w:val="28"/>
          <w:szCs w:val="28"/>
          <w:lang w:val="uk-UA"/>
        </w:rPr>
        <w:lastRenderedPageBreak/>
        <w:t xml:space="preserve">                                       </w:t>
      </w:r>
      <w:r w:rsidR="00423350">
        <w:rPr>
          <w:b/>
          <w:sz w:val="28"/>
          <w:szCs w:val="28"/>
          <w:lang w:val="uk-UA"/>
        </w:rPr>
        <w:t>9</w:t>
      </w:r>
      <w:r w:rsidR="00423350" w:rsidRPr="00745A22">
        <w:rPr>
          <w:b/>
          <w:sz w:val="28"/>
          <w:szCs w:val="28"/>
          <w:lang w:val="uk-UA"/>
        </w:rPr>
        <w:t xml:space="preserve"> клас</w:t>
      </w:r>
    </w:p>
    <w:p w:rsidR="00423350" w:rsidRDefault="00423350" w:rsidP="00423350">
      <w:pPr>
        <w:jc w:val="both"/>
        <w:rPr>
          <w:lang w:val="uk-UA"/>
        </w:rPr>
      </w:pPr>
      <w:r>
        <w:rPr>
          <w:b/>
          <w:i/>
          <w:sz w:val="28"/>
          <w:szCs w:val="28"/>
          <w:lang w:val="uk-UA"/>
        </w:rPr>
        <w:t>9</w:t>
      </w:r>
      <w:r w:rsidRPr="00BE2A12">
        <w:rPr>
          <w:b/>
          <w:i/>
          <w:sz w:val="28"/>
          <w:szCs w:val="28"/>
          <w:lang w:val="uk-UA"/>
        </w:rPr>
        <w:t>.1.</w:t>
      </w:r>
      <w:r w:rsidRPr="00745A22">
        <w:rPr>
          <w:lang w:val="uk-UA"/>
        </w:rPr>
        <w:t xml:space="preserve"> </w:t>
      </w:r>
      <w:r>
        <w:rPr>
          <w:lang w:val="uk-UA"/>
        </w:rPr>
        <w:t xml:space="preserve">При яких дійсних значеннях параметра </w:t>
      </w:r>
      <w:r w:rsidRPr="007110C2">
        <w:rPr>
          <w:position w:val="-12"/>
          <w:lang w:val="uk-UA"/>
        </w:rPr>
        <w:object w:dxaOrig="279" w:dyaOrig="300">
          <v:shape id="_x0000_i1042" type="#_x0000_t75" style="width:14.25pt;height:15pt" o:ole="">
            <v:imagedata r:id="rId38" o:title=""/>
          </v:shape>
          <o:OLEObject Type="Embed" ProgID="Equation.3" ShapeID="_x0000_i1042" DrawAspect="Content" ObjectID="_1453286456" r:id="rId39"/>
        </w:object>
      </w:r>
      <w:r>
        <w:rPr>
          <w:lang w:val="uk-UA"/>
        </w:rPr>
        <w:t xml:space="preserve"> нерівність</w:t>
      </w:r>
    </w:p>
    <w:p w:rsidR="00423350" w:rsidRDefault="00423350" w:rsidP="00423350">
      <w:pPr>
        <w:jc w:val="center"/>
        <w:rPr>
          <w:lang w:val="uk-UA"/>
        </w:rPr>
      </w:pPr>
      <w:r w:rsidRPr="007110C2">
        <w:rPr>
          <w:position w:val="-12"/>
          <w:lang w:val="uk-UA"/>
        </w:rPr>
        <w:object w:dxaOrig="6120" w:dyaOrig="440">
          <v:shape id="_x0000_i1043" type="#_x0000_t75" style="width:306pt;height:21.75pt" o:ole="">
            <v:imagedata r:id="rId40" o:title=""/>
          </v:shape>
          <o:OLEObject Type="Embed" ProgID="Equation.3" ShapeID="_x0000_i1043" DrawAspect="Content" ObjectID="_1453286457" r:id="rId41"/>
        </w:object>
      </w:r>
    </w:p>
    <w:p w:rsidR="00423350" w:rsidRDefault="00423350" w:rsidP="00423350">
      <w:pPr>
        <w:jc w:val="both"/>
        <w:rPr>
          <w:sz w:val="20"/>
          <w:szCs w:val="20"/>
          <w:lang w:val="uk-UA"/>
        </w:rPr>
      </w:pPr>
      <w:r>
        <w:rPr>
          <w:lang w:val="uk-UA"/>
        </w:rPr>
        <w:t xml:space="preserve">виконується при всіх дійсних значеннях </w:t>
      </w:r>
      <w:r w:rsidRPr="007110C2">
        <w:rPr>
          <w:position w:val="-12"/>
          <w:lang w:val="uk-UA"/>
        </w:rPr>
        <w:object w:dxaOrig="260" w:dyaOrig="300">
          <v:shape id="_x0000_i1044" type="#_x0000_t75" style="width:13.5pt;height:15pt" o:ole="">
            <v:imagedata r:id="rId42" o:title=""/>
          </v:shape>
          <o:OLEObject Type="Embed" ProgID="Equation.3" ShapeID="_x0000_i1044" DrawAspect="Content" ObjectID="_1453286458" r:id="rId43"/>
        </w:object>
      </w:r>
      <w:r>
        <w:rPr>
          <w:lang w:val="uk-UA"/>
        </w:rPr>
        <w:t>?</w:t>
      </w:r>
    </w:p>
    <w:p w:rsidR="00423350" w:rsidRPr="00423350" w:rsidRDefault="00423350" w:rsidP="00423350">
      <w:pPr>
        <w:jc w:val="both"/>
        <w:rPr>
          <w:sz w:val="20"/>
          <w:szCs w:val="20"/>
          <w:lang w:val="uk-UA"/>
        </w:rPr>
      </w:pPr>
      <w:r w:rsidRPr="002E35A2">
        <w:rPr>
          <w:b/>
          <w:i/>
          <w:sz w:val="28"/>
          <w:szCs w:val="28"/>
          <w:lang w:val="uk-UA"/>
        </w:rPr>
        <w:t>9.2.</w:t>
      </w:r>
      <w:r>
        <w:rPr>
          <w:lang w:val="uk-UA"/>
        </w:rPr>
        <w:t xml:space="preserve"> На прямокутній клітчастій дошці в лівому нижньому куті стоїть тура. Двоє гравців ходять по черзі. Перший за один хід пересуває туру на будь-яку кількість клітинок по вертикалі вгору чи вниз, а другий – по горизонталі вправо чи вліво. Якщо під час гри тура перетнула клітину (зупинялась на ній або проходила вздовж), то ще раз перетинати таку клітину забороняється. Програє той, хто не може зробити черговий хід. Хто виграє у цій грі, якщо дошка має розміри</w:t>
      </w:r>
    </w:p>
    <w:p w:rsidR="00423350" w:rsidRDefault="00423350" w:rsidP="00423350">
      <w:pPr>
        <w:ind w:firstLine="708"/>
        <w:jc w:val="both"/>
        <w:rPr>
          <w:lang w:val="uk-UA"/>
        </w:rPr>
      </w:pPr>
      <w:r w:rsidRPr="001E3660">
        <w:rPr>
          <w:b/>
          <w:i/>
          <w:sz w:val="28"/>
          <w:szCs w:val="28"/>
          <w:lang w:val="uk-UA"/>
        </w:rPr>
        <w:t>а)</w:t>
      </w:r>
      <w:r>
        <w:rPr>
          <w:lang w:val="uk-UA"/>
        </w:rPr>
        <w:t xml:space="preserve"> </w:t>
      </w:r>
      <w:r w:rsidRPr="001E3660">
        <w:rPr>
          <w:position w:val="-6"/>
          <w:lang w:val="uk-UA"/>
        </w:rPr>
        <w:object w:dxaOrig="1440" w:dyaOrig="300">
          <v:shape id="_x0000_i1045" type="#_x0000_t75" style="width:1in;height:15pt" o:ole="">
            <v:imagedata r:id="rId44" o:title=""/>
          </v:shape>
          <o:OLEObject Type="Embed" ProgID="Equation.3" ShapeID="_x0000_i1045" DrawAspect="Content" ObjectID="_1453286459" r:id="rId45"/>
        </w:object>
      </w:r>
      <w:r>
        <w:rPr>
          <w:lang w:val="uk-UA"/>
        </w:rPr>
        <w:t>;</w:t>
      </w:r>
    </w:p>
    <w:p w:rsidR="00423350" w:rsidRDefault="00423350" w:rsidP="00423350">
      <w:pPr>
        <w:ind w:firstLine="708"/>
        <w:jc w:val="both"/>
        <w:rPr>
          <w:lang w:val="uk-UA"/>
        </w:rPr>
      </w:pPr>
      <w:r w:rsidRPr="001E3660">
        <w:rPr>
          <w:b/>
          <w:i/>
          <w:sz w:val="28"/>
          <w:szCs w:val="28"/>
          <w:lang w:val="uk-UA"/>
        </w:rPr>
        <w:t>б)</w:t>
      </w:r>
      <w:r>
        <w:rPr>
          <w:lang w:val="uk-UA"/>
        </w:rPr>
        <w:t xml:space="preserve"> </w:t>
      </w:r>
      <w:r w:rsidRPr="001E3660">
        <w:rPr>
          <w:position w:val="-6"/>
          <w:lang w:val="uk-UA"/>
        </w:rPr>
        <w:object w:dxaOrig="1420" w:dyaOrig="300">
          <v:shape id="_x0000_i1046" type="#_x0000_t75" style="width:71.25pt;height:15pt" o:ole="">
            <v:imagedata r:id="rId46" o:title=""/>
          </v:shape>
          <o:OLEObject Type="Embed" ProgID="Equation.3" ShapeID="_x0000_i1046" DrawAspect="Content" ObjectID="_1453286460" r:id="rId47"/>
        </w:object>
      </w:r>
      <w:r>
        <w:rPr>
          <w:lang w:val="uk-UA"/>
        </w:rPr>
        <w:t xml:space="preserve"> (2006 клітин по вертикалі)</w:t>
      </w:r>
    </w:p>
    <w:p w:rsidR="00423350" w:rsidRDefault="00423350" w:rsidP="00423350">
      <w:pPr>
        <w:ind w:firstLine="708"/>
        <w:jc w:val="both"/>
        <w:rPr>
          <w:lang w:val="uk-UA"/>
        </w:rPr>
      </w:pPr>
      <w:r w:rsidRPr="005A3DD2">
        <w:rPr>
          <w:b/>
          <w:i/>
          <w:sz w:val="28"/>
          <w:szCs w:val="28"/>
          <w:lang w:val="uk-UA"/>
        </w:rPr>
        <w:t>9.3.</w:t>
      </w:r>
      <w:r>
        <w:rPr>
          <w:lang w:val="uk-UA"/>
        </w:rPr>
        <w:t xml:space="preserve"> Знайдіть усі пари натуральних чисел </w:t>
      </w:r>
      <w:r w:rsidRPr="00DA4F95">
        <w:rPr>
          <w:position w:val="-12"/>
          <w:lang w:val="uk-UA"/>
        </w:rPr>
        <w:object w:dxaOrig="720" w:dyaOrig="360">
          <v:shape id="_x0000_i1047" type="#_x0000_t75" style="width:36pt;height:18.75pt" o:ole="">
            <v:imagedata r:id="rId48" o:title=""/>
          </v:shape>
          <o:OLEObject Type="Embed" ProgID="Equation.3" ShapeID="_x0000_i1047" DrawAspect="Content" ObjectID="_1453286461" r:id="rId49"/>
        </w:object>
      </w:r>
      <w:r>
        <w:rPr>
          <w:lang w:val="uk-UA"/>
        </w:rPr>
        <w:t>, які задовольняють рівняння:</w:t>
      </w:r>
    </w:p>
    <w:p w:rsidR="00423350" w:rsidRDefault="00423350" w:rsidP="00423350">
      <w:pPr>
        <w:jc w:val="center"/>
        <w:rPr>
          <w:lang w:val="uk-UA"/>
        </w:rPr>
      </w:pPr>
      <w:r w:rsidRPr="00BB6297">
        <w:rPr>
          <w:position w:val="-6"/>
          <w:lang w:val="uk-UA"/>
        </w:rPr>
        <w:object w:dxaOrig="3120" w:dyaOrig="380">
          <v:shape id="_x0000_i1048" type="#_x0000_t75" style="width:156pt;height:19.5pt" o:ole="">
            <v:imagedata r:id="rId50" o:title=""/>
          </v:shape>
          <o:OLEObject Type="Embed" ProgID="Equation.3" ShapeID="_x0000_i1048" DrawAspect="Content" ObjectID="_1453286462" r:id="rId51"/>
        </w:object>
      </w:r>
      <w:r>
        <w:rPr>
          <w:lang w:val="uk-UA"/>
        </w:rPr>
        <w:t>.</w:t>
      </w:r>
    </w:p>
    <w:p w:rsidR="00423350" w:rsidRDefault="00423350" w:rsidP="00423350">
      <w:pPr>
        <w:jc w:val="center"/>
        <w:rPr>
          <w:lang w:val="uk-UA"/>
        </w:rPr>
      </w:pPr>
      <w:r w:rsidRPr="00F27C55">
        <w:rPr>
          <w:b/>
          <w:i/>
          <w:sz w:val="28"/>
          <w:szCs w:val="28"/>
          <w:lang w:val="uk-UA"/>
        </w:rPr>
        <w:t>9.4.</w:t>
      </w:r>
      <w:r>
        <w:rPr>
          <w:lang w:val="uk-UA"/>
        </w:rPr>
        <w:t xml:space="preserve"> У</w:t>
      </w:r>
      <w:r w:rsidRPr="000F098A">
        <w:rPr>
          <w:lang w:val="uk-UA"/>
        </w:rPr>
        <w:t xml:space="preserve">середині трикутника </w:t>
      </w:r>
      <w:r w:rsidRPr="000F098A">
        <w:rPr>
          <w:position w:val="-6"/>
          <w:lang w:val="uk-UA"/>
        </w:rPr>
        <w:object w:dxaOrig="639" w:dyaOrig="300">
          <v:shape id="_x0000_i1049" type="#_x0000_t75" style="width:31.5pt;height:15pt" o:ole="">
            <v:imagedata r:id="rId52" o:title=""/>
          </v:shape>
          <o:OLEObject Type="Embed" ProgID="Equation.3" ShapeID="_x0000_i1049" DrawAspect="Content" ObjectID="_1453286463" r:id="rId53"/>
        </w:object>
      </w:r>
      <w:r w:rsidRPr="000F098A">
        <w:rPr>
          <w:lang w:val="uk-UA"/>
        </w:rPr>
        <w:t xml:space="preserve"> з кутами </w:t>
      </w:r>
      <w:r w:rsidRPr="000F098A">
        <w:rPr>
          <w:position w:val="-6"/>
          <w:lang w:val="uk-UA"/>
        </w:rPr>
        <w:object w:dxaOrig="1140" w:dyaOrig="300">
          <v:shape id="_x0000_i1050" type="#_x0000_t75" style="width:57pt;height:15pt" o:ole="">
            <v:imagedata r:id="rId54" o:title=""/>
          </v:shape>
          <o:OLEObject Type="Embed" ProgID="Equation.3" ShapeID="_x0000_i1050" DrawAspect="Content" ObjectID="_1453286464" r:id="rId55"/>
        </w:object>
      </w:r>
      <w:r w:rsidRPr="000F098A">
        <w:rPr>
          <w:lang w:val="uk-UA"/>
        </w:rPr>
        <w:t xml:space="preserve"> та </w:t>
      </w:r>
      <w:r w:rsidRPr="000F098A">
        <w:rPr>
          <w:position w:val="-6"/>
          <w:lang w:val="uk-UA"/>
        </w:rPr>
        <w:object w:dxaOrig="1120" w:dyaOrig="300">
          <v:shape id="_x0000_i1051" type="#_x0000_t75" style="width:56.25pt;height:15pt" o:ole="">
            <v:imagedata r:id="rId56" o:title=""/>
          </v:shape>
          <o:OLEObject Type="Embed" ProgID="Equation.3" ShapeID="_x0000_i1051" DrawAspect="Content" ObjectID="_1453286465" r:id="rId57"/>
        </w:object>
      </w:r>
      <w:r w:rsidRPr="000F098A">
        <w:rPr>
          <w:lang w:val="uk-UA"/>
        </w:rPr>
        <w:t xml:space="preserve"> </w:t>
      </w:r>
      <w:r>
        <w:rPr>
          <w:lang w:val="uk-UA"/>
        </w:rPr>
        <w:t>є</w:t>
      </w:r>
      <w:r w:rsidRPr="000F098A">
        <w:rPr>
          <w:lang w:val="uk-UA"/>
        </w:rPr>
        <w:t xml:space="preserve"> така точка </w:t>
      </w:r>
      <w:r w:rsidRPr="000F098A">
        <w:rPr>
          <w:position w:val="-6"/>
          <w:lang w:val="uk-UA"/>
        </w:rPr>
        <w:object w:dxaOrig="279" w:dyaOrig="300">
          <v:shape id="_x0000_i1052" type="#_x0000_t75" style="width:14.25pt;height:15pt" o:ole="">
            <v:imagedata r:id="rId58" o:title=""/>
          </v:shape>
          <o:OLEObject Type="Embed" ProgID="Equation.3" ShapeID="_x0000_i1052" DrawAspect="Content" ObjectID="_1453286466" r:id="rId59"/>
        </w:object>
      </w:r>
      <w:r w:rsidRPr="000F098A">
        <w:rPr>
          <w:lang w:val="uk-UA"/>
        </w:rPr>
        <w:t xml:space="preserve">, що </w:t>
      </w:r>
      <w:r w:rsidRPr="000F098A">
        <w:rPr>
          <w:position w:val="-6"/>
          <w:lang w:val="uk-UA"/>
        </w:rPr>
        <w:object w:dxaOrig="1620" w:dyaOrig="300">
          <v:shape id="_x0000_i1053" type="#_x0000_t75" style="width:81pt;height:15pt" o:ole="">
            <v:imagedata r:id="rId60" o:title=""/>
          </v:shape>
          <o:OLEObject Type="Embed" ProgID="Equation.3" ShapeID="_x0000_i1053" DrawAspect="Content" ObjectID="_1453286467" r:id="rId61"/>
        </w:object>
      </w:r>
      <w:r w:rsidRPr="000F098A">
        <w:rPr>
          <w:lang w:val="uk-UA"/>
        </w:rPr>
        <w:t xml:space="preserve">, </w:t>
      </w:r>
      <w:r w:rsidRPr="000F098A">
        <w:rPr>
          <w:position w:val="-6"/>
          <w:lang w:val="uk-UA"/>
        </w:rPr>
        <w:object w:dxaOrig="840" w:dyaOrig="300">
          <v:shape id="_x0000_i1054" type="#_x0000_t75" style="width:42pt;height:15pt" o:ole="">
            <v:imagedata r:id="rId62" o:title=""/>
          </v:shape>
          <o:OLEObject Type="Embed" ProgID="Equation.3" ShapeID="_x0000_i1054" DrawAspect="Content" ObjectID="_1453286468" r:id="rId63"/>
        </w:object>
      </w:r>
      <w:r w:rsidRPr="000F098A">
        <w:rPr>
          <w:lang w:val="uk-UA"/>
        </w:rPr>
        <w:t xml:space="preserve">, </w:t>
      </w:r>
      <w:r w:rsidRPr="000F098A">
        <w:rPr>
          <w:position w:val="-6"/>
          <w:lang w:val="uk-UA"/>
        </w:rPr>
        <w:object w:dxaOrig="880" w:dyaOrig="300">
          <v:shape id="_x0000_i1055" type="#_x0000_t75" style="width:44.25pt;height:15pt" o:ole="">
            <v:imagedata r:id="rId64" o:title=""/>
          </v:shape>
          <o:OLEObject Type="Embed" ProgID="Equation.3" ShapeID="_x0000_i1055" DrawAspect="Content" ObjectID="_1453286469" r:id="rId65"/>
        </w:object>
      </w:r>
      <w:r w:rsidRPr="000F098A">
        <w:rPr>
          <w:lang w:val="uk-UA"/>
        </w:rPr>
        <w:t>. Знай</w:t>
      </w:r>
      <w:r>
        <w:rPr>
          <w:lang w:val="uk-UA"/>
        </w:rPr>
        <w:t>діть</w:t>
      </w:r>
      <w:r w:rsidRPr="000F098A">
        <w:rPr>
          <w:lang w:val="uk-UA"/>
        </w:rPr>
        <w:t xml:space="preserve"> довжину відрізк</w:t>
      </w:r>
      <w:r>
        <w:rPr>
          <w:lang w:val="uk-UA"/>
        </w:rPr>
        <w:t>а</w:t>
      </w:r>
      <w:r w:rsidRPr="000F098A">
        <w:rPr>
          <w:lang w:val="uk-UA"/>
        </w:rPr>
        <w:t xml:space="preserve"> </w:t>
      </w:r>
      <w:r w:rsidRPr="000F098A">
        <w:rPr>
          <w:position w:val="-6"/>
          <w:lang w:val="uk-UA"/>
        </w:rPr>
        <w:object w:dxaOrig="480" w:dyaOrig="300">
          <v:shape id="_x0000_i1056" type="#_x0000_t75" style="width:24pt;height:15pt" o:ole="">
            <v:imagedata r:id="rId66" o:title=""/>
          </v:shape>
          <o:OLEObject Type="Embed" ProgID="Equation.3" ShapeID="_x0000_i1056" DrawAspect="Content" ObjectID="_1453286470" r:id="rId67"/>
        </w:object>
      </w:r>
      <w:r w:rsidRPr="000F098A">
        <w:rPr>
          <w:lang w:val="uk-UA"/>
        </w:rPr>
        <w:t>.</w:t>
      </w:r>
    </w:p>
    <w:p w:rsidR="009170EF" w:rsidRDefault="009170EF"/>
    <w:sectPr w:rsidR="009170EF" w:rsidSect="001C3B5E">
      <w:pgSz w:w="16838" w:h="11906" w:orient="landscape"/>
      <w:pgMar w:top="1701" w:right="1134" w:bottom="850" w:left="1134"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423350"/>
    <w:rsid w:val="001C3B5E"/>
    <w:rsid w:val="001D3A99"/>
    <w:rsid w:val="00423350"/>
    <w:rsid w:val="009170EF"/>
    <w:rsid w:val="00BC1515"/>
    <w:rsid w:val="00C27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5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2014-01-31T08:16:00Z</dcterms:created>
  <dcterms:modified xsi:type="dcterms:W3CDTF">2014-02-07T09:53:00Z</dcterms:modified>
</cp:coreProperties>
</file>